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AA" w:rsidRPr="00667DCF" w:rsidRDefault="00F067AA" w:rsidP="00F067AA">
      <w:pPr>
        <w:spacing w:after="0"/>
        <w:jc w:val="center"/>
        <w:rPr>
          <w:rFonts w:cs="Calibri"/>
          <w:b/>
          <w:szCs w:val="30"/>
        </w:rPr>
      </w:pPr>
      <w:r w:rsidRPr="00667DCF">
        <w:rPr>
          <w:rFonts w:cs="Calibri"/>
          <w:b/>
          <w:szCs w:val="30"/>
        </w:rPr>
        <w:t xml:space="preserve">Unauthorized Migrants and </w:t>
      </w:r>
      <w:proofErr w:type="spellStart"/>
      <w:r w:rsidR="00572D54">
        <w:rPr>
          <w:rFonts w:cs="Calibri"/>
          <w:b/>
          <w:szCs w:val="30"/>
        </w:rPr>
        <w:t>CalFresh</w:t>
      </w:r>
      <w:proofErr w:type="spellEnd"/>
      <w:r w:rsidR="00572D54">
        <w:rPr>
          <w:rFonts w:cs="Calibri"/>
          <w:b/>
          <w:szCs w:val="30"/>
        </w:rPr>
        <w:t xml:space="preserve"> (Food Stamp)</w:t>
      </w:r>
      <w:r w:rsidRPr="00667DCF">
        <w:rPr>
          <w:rFonts w:cs="Calibri"/>
          <w:b/>
          <w:szCs w:val="30"/>
        </w:rPr>
        <w:t xml:space="preserve"> </w:t>
      </w:r>
      <w:r w:rsidR="00572D54">
        <w:rPr>
          <w:rFonts w:cs="Calibri"/>
          <w:b/>
          <w:szCs w:val="30"/>
        </w:rPr>
        <w:t>Participation Rate</w:t>
      </w:r>
    </w:p>
    <w:p w:rsidR="00F067AA" w:rsidRPr="00667DCF" w:rsidRDefault="00F067AA" w:rsidP="00F067AA">
      <w:pPr>
        <w:spacing w:after="0"/>
        <w:jc w:val="center"/>
        <w:rPr>
          <w:b/>
          <w:bCs/>
          <w:szCs w:val="22"/>
        </w:rPr>
      </w:pPr>
      <w:proofErr w:type="spellStart"/>
      <w:r w:rsidRPr="00667DCF">
        <w:rPr>
          <w:b/>
          <w:bCs/>
          <w:szCs w:val="22"/>
        </w:rPr>
        <w:t>Aynalem</w:t>
      </w:r>
      <w:proofErr w:type="spellEnd"/>
      <w:r w:rsidRPr="00667DCF">
        <w:rPr>
          <w:b/>
          <w:bCs/>
          <w:szCs w:val="22"/>
        </w:rPr>
        <w:t xml:space="preserve"> </w:t>
      </w:r>
      <w:proofErr w:type="spellStart"/>
      <w:r w:rsidRPr="00667DCF">
        <w:rPr>
          <w:b/>
          <w:bCs/>
          <w:szCs w:val="22"/>
        </w:rPr>
        <w:t>Adugna</w:t>
      </w:r>
      <w:proofErr w:type="spellEnd"/>
      <w:r w:rsidRPr="00667DCF">
        <w:rPr>
          <w:b/>
          <w:bCs/>
          <w:szCs w:val="22"/>
        </w:rPr>
        <w:t>, Vi</w:t>
      </w:r>
      <w:r>
        <w:rPr>
          <w:b/>
          <w:bCs/>
          <w:szCs w:val="22"/>
        </w:rPr>
        <w:t>cky Lovell and M. Akhtar Khan</w:t>
      </w:r>
    </w:p>
    <w:p w:rsidR="00F067AA" w:rsidRPr="00667DCF" w:rsidRDefault="00F067AA" w:rsidP="00F067AA">
      <w:pPr>
        <w:spacing w:after="0"/>
        <w:jc w:val="center"/>
        <w:rPr>
          <w:b/>
          <w:bCs/>
          <w:szCs w:val="22"/>
        </w:rPr>
      </w:pPr>
      <w:r w:rsidRPr="00667DCF">
        <w:rPr>
          <w:b/>
          <w:bCs/>
          <w:szCs w:val="22"/>
        </w:rPr>
        <w:t>California Department of Social Services</w:t>
      </w:r>
    </w:p>
    <w:p w:rsidR="00DE486D" w:rsidRDefault="00DE486D" w:rsidP="00F067AA">
      <w:pPr>
        <w:spacing w:after="0"/>
        <w:jc w:val="center"/>
        <w:rPr>
          <w:rFonts w:cs="Calibri"/>
          <w:b/>
          <w:i/>
          <w:szCs w:val="30"/>
        </w:rPr>
      </w:pPr>
      <w:r>
        <w:rPr>
          <w:rFonts w:cs="Calibri"/>
          <w:b/>
          <w:i/>
          <w:szCs w:val="30"/>
        </w:rPr>
        <w:t>Rescheduled Note New Time</w:t>
      </w:r>
    </w:p>
    <w:p w:rsidR="00F067AA" w:rsidRPr="00D314E6" w:rsidRDefault="00EB7F24" w:rsidP="00F067AA">
      <w:pPr>
        <w:spacing w:after="0"/>
        <w:jc w:val="center"/>
        <w:rPr>
          <w:rFonts w:cs="Calibri"/>
          <w:b/>
          <w:szCs w:val="30"/>
        </w:rPr>
      </w:pPr>
      <w:r w:rsidRPr="00D314E6">
        <w:rPr>
          <w:rFonts w:cs="Calibri"/>
          <w:b/>
          <w:szCs w:val="30"/>
        </w:rPr>
        <w:t xml:space="preserve"> </w:t>
      </w:r>
      <w:r w:rsidR="0019758B" w:rsidRPr="00D314E6">
        <w:rPr>
          <w:rFonts w:cs="Calibri"/>
          <w:b/>
          <w:szCs w:val="30"/>
        </w:rPr>
        <w:t>Wednesday, June 18</w:t>
      </w:r>
      <w:r w:rsidR="008058FB">
        <w:rPr>
          <w:rFonts w:cs="Calibri"/>
          <w:b/>
          <w:szCs w:val="30"/>
        </w:rPr>
        <w:t>, 3-5pm</w:t>
      </w:r>
    </w:p>
    <w:p w:rsidR="00F067AA" w:rsidRPr="00667DCF" w:rsidRDefault="00F067AA" w:rsidP="00F067AA">
      <w:pPr>
        <w:spacing w:after="0"/>
        <w:jc w:val="center"/>
        <w:rPr>
          <w:rFonts w:cs="Calibri"/>
          <w:szCs w:val="30"/>
        </w:rPr>
      </w:pPr>
      <w:r w:rsidRPr="00667DCF">
        <w:rPr>
          <w:rFonts w:cs="Calibri"/>
          <w:szCs w:val="30"/>
        </w:rPr>
        <w:t>Room 210</w:t>
      </w:r>
      <w:r w:rsidR="007B2CD0">
        <w:rPr>
          <w:rFonts w:cs="Calibri"/>
          <w:szCs w:val="30"/>
        </w:rPr>
        <w:t>2</w:t>
      </w:r>
      <w:bookmarkStart w:id="0" w:name="_GoBack"/>
      <w:bookmarkEnd w:id="0"/>
      <w:r w:rsidRPr="00667DCF">
        <w:rPr>
          <w:rFonts w:cs="Calibri"/>
          <w:szCs w:val="30"/>
        </w:rPr>
        <w:t xml:space="preserve"> SSH (ARE Main Conference Room)</w:t>
      </w:r>
    </w:p>
    <w:p w:rsidR="00F067AA" w:rsidRPr="00667DCF" w:rsidRDefault="00F067AA" w:rsidP="00F067AA">
      <w:pPr>
        <w:spacing w:after="0"/>
        <w:jc w:val="center"/>
        <w:rPr>
          <w:b/>
          <w:bCs/>
          <w:szCs w:val="22"/>
        </w:rPr>
      </w:pPr>
    </w:p>
    <w:p w:rsidR="00887FAA" w:rsidRPr="000104AF" w:rsidRDefault="005741C6" w:rsidP="00F067AA">
      <w:pPr>
        <w:pStyle w:val="Default"/>
        <w:rPr>
          <w:rFonts w:ascii="Palatino" w:hAnsi="Palatino"/>
          <w:i/>
          <w:szCs w:val="22"/>
        </w:rPr>
      </w:pPr>
      <w:r w:rsidRPr="000104AF">
        <w:rPr>
          <w:rFonts w:ascii="Palatino" w:hAnsi="Palatino"/>
          <w:i/>
          <w:szCs w:val="22"/>
        </w:rPr>
        <w:t xml:space="preserve">California has </w:t>
      </w:r>
      <w:r w:rsidR="00887FAA" w:rsidRPr="000104AF">
        <w:rPr>
          <w:rFonts w:ascii="Palatino" w:hAnsi="Palatino"/>
          <w:i/>
          <w:szCs w:val="22"/>
        </w:rPr>
        <w:t xml:space="preserve">a great deal of administrative data on </w:t>
      </w:r>
      <w:r w:rsidR="007F0F94" w:rsidRPr="000104AF">
        <w:rPr>
          <w:rFonts w:ascii="Palatino" w:hAnsi="Palatino"/>
          <w:i/>
          <w:szCs w:val="22"/>
        </w:rPr>
        <w:t xml:space="preserve">residents and all employees. </w:t>
      </w:r>
      <w:r w:rsidR="007C5F6B" w:rsidRPr="000104AF">
        <w:rPr>
          <w:rFonts w:ascii="Palatino" w:hAnsi="Palatino"/>
          <w:i/>
          <w:szCs w:val="22"/>
        </w:rPr>
        <w:t xml:space="preserve">DSS and EDD </w:t>
      </w:r>
      <w:r w:rsidR="0003159C" w:rsidRPr="000104AF">
        <w:rPr>
          <w:rFonts w:ascii="Palatino" w:hAnsi="Palatino"/>
          <w:i/>
          <w:szCs w:val="22"/>
        </w:rPr>
        <w:t xml:space="preserve">staff have asked to meet with interested faculty and grad students to get </w:t>
      </w:r>
      <w:proofErr w:type="spellStart"/>
      <w:r w:rsidR="0003159C" w:rsidRPr="000104AF">
        <w:rPr>
          <w:rFonts w:ascii="Palatino" w:hAnsi="Palatino"/>
          <w:i/>
          <w:szCs w:val="22"/>
        </w:rPr>
        <w:t>feed back</w:t>
      </w:r>
      <w:proofErr w:type="spellEnd"/>
      <w:r w:rsidR="0003159C" w:rsidRPr="000104AF">
        <w:rPr>
          <w:rFonts w:ascii="Palatino" w:hAnsi="Palatino"/>
          <w:i/>
          <w:szCs w:val="22"/>
        </w:rPr>
        <w:t xml:space="preserve"> on </w:t>
      </w:r>
      <w:r w:rsidR="006305C2" w:rsidRPr="000104AF">
        <w:rPr>
          <w:rFonts w:ascii="Palatino" w:hAnsi="Palatino"/>
          <w:i/>
          <w:szCs w:val="22"/>
        </w:rPr>
        <w:t xml:space="preserve">a </w:t>
      </w:r>
      <w:r w:rsidR="00714E57" w:rsidRPr="000104AF">
        <w:rPr>
          <w:rFonts w:ascii="Palatino" w:hAnsi="Palatino"/>
          <w:i/>
          <w:szCs w:val="22"/>
        </w:rPr>
        <w:t xml:space="preserve">proposed methodology to </w:t>
      </w:r>
      <w:r w:rsidR="00702A8B" w:rsidRPr="000104AF">
        <w:rPr>
          <w:rFonts w:ascii="Palatino" w:hAnsi="Palatino"/>
          <w:i/>
          <w:szCs w:val="22"/>
        </w:rPr>
        <w:t xml:space="preserve">determine why relatively few poor Californians participate in </w:t>
      </w:r>
      <w:r w:rsidR="00B670A4" w:rsidRPr="000104AF">
        <w:rPr>
          <w:rFonts w:ascii="Palatino" w:hAnsi="Palatino"/>
          <w:i/>
          <w:szCs w:val="22"/>
        </w:rPr>
        <w:t>Cal Fresh</w:t>
      </w:r>
      <w:r w:rsidR="00DA5F4C" w:rsidRPr="000104AF">
        <w:rPr>
          <w:rFonts w:ascii="Palatino" w:hAnsi="Palatino"/>
          <w:i/>
          <w:szCs w:val="22"/>
        </w:rPr>
        <w:t xml:space="preserve"> (Food Stamps). The purpose of the meeting </w:t>
      </w:r>
      <w:r w:rsidR="00B670A4" w:rsidRPr="000104AF">
        <w:rPr>
          <w:rFonts w:ascii="Palatino" w:hAnsi="Palatino"/>
          <w:i/>
          <w:szCs w:val="22"/>
        </w:rPr>
        <w:t xml:space="preserve">is to provide feedback to DSS </w:t>
      </w:r>
      <w:r w:rsidR="008C6C0E" w:rsidRPr="000104AF">
        <w:rPr>
          <w:rFonts w:ascii="Palatino" w:hAnsi="Palatino"/>
          <w:i/>
          <w:szCs w:val="22"/>
        </w:rPr>
        <w:t>and learn about administrative data.</w:t>
      </w:r>
    </w:p>
    <w:p w:rsidR="00887FAA" w:rsidRDefault="00887FAA" w:rsidP="00F067AA">
      <w:pPr>
        <w:pStyle w:val="Default"/>
        <w:rPr>
          <w:rFonts w:ascii="Palatino" w:hAnsi="Palatino"/>
          <w:szCs w:val="22"/>
        </w:rPr>
      </w:pPr>
    </w:p>
    <w:p w:rsidR="000D70D7" w:rsidRDefault="00F067AA" w:rsidP="00F067AA">
      <w:pPr>
        <w:pStyle w:val="Default"/>
        <w:rPr>
          <w:rFonts w:ascii="Palatino" w:hAnsi="Palatino"/>
          <w:szCs w:val="22"/>
        </w:rPr>
      </w:pPr>
      <w:r w:rsidRPr="00667DCF">
        <w:rPr>
          <w:rFonts w:ascii="Palatino" w:hAnsi="Palatino"/>
          <w:szCs w:val="22"/>
        </w:rPr>
        <w:t xml:space="preserve">California has the lowest participation </w:t>
      </w:r>
      <w:r>
        <w:rPr>
          <w:rFonts w:ascii="Palatino" w:hAnsi="Palatino"/>
          <w:szCs w:val="22"/>
        </w:rPr>
        <w:t xml:space="preserve">rate among eligible residents for </w:t>
      </w:r>
      <w:r w:rsidRPr="00667DCF">
        <w:rPr>
          <w:rFonts w:ascii="Palatino" w:hAnsi="Palatino"/>
          <w:szCs w:val="22"/>
        </w:rPr>
        <w:t xml:space="preserve">federally funded food assistance. According to the </w:t>
      </w:r>
      <w:r w:rsidR="00DC03FD">
        <w:rPr>
          <w:rFonts w:ascii="Palatino" w:hAnsi="Palatino"/>
          <w:szCs w:val="22"/>
        </w:rPr>
        <w:t>US</w:t>
      </w:r>
      <w:r w:rsidRPr="00667DCF">
        <w:rPr>
          <w:rFonts w:ascii="Palatino" w:hAnsi="Palatino"/>
          <w:szCs w:val="22"/>
        </w:rPr>
        <w:t xml:space="preserve"> Department of Agriculture’s Food and Nutrition Service (FNS), only 49 percent of low-income Californians</w:t>
      </w:r>
      <w:r w:rsidR="000224DD">
        <w:rPr>
          <w:rFonts w:ascii="Palatino" w:hAnsi="Palatino"/>
          <w:szCs w:val="22"/>
        </w:rPr>
        <w:t>, and</w:t>
      </w:r>
      <w:r w:rsidRPr="00667DCF">
        <w:rPr>
          <w:rFonts w:ascii="Palatino" w:hAnsi="Palatino"/>
          <w:szCs w:val="22"/>
        </w:rPr>
        <w:t xml:space="preserve"> 57 percent of eligible Californians</w:t>
      </w:r>
      <w:r w:rsidR="00FE4DA6">
        <w:rPr>
          <w:rFonts w:ascii="Palatino" w:hAnsi="Palatino"/>
          <w:szCs w:val="22"/>
        </w:rPr>
        <w:t>,</w:t>
      </w:r>
      <w:r w:rsidRPr="00667DCF">
        <w:rPr>
          <w:rFonts w:ascii="Palatino" w:hAnsi="Palatino"/>
          <w:szCs w:val="22"/>
        </w:rPr>
        <w:t xml:space="preserve"> received </w:t>
      </w:r>
      <w:proofErr w:type="spellStart"/>
      <w:r w:rsidRPr="00667DCF">
        <w:rPr>
          <w:rFonts w:ascii="Palatino" w:hAnsi="Palatino"/>
          <w:szCs w:val="22"/>
        </w:rPr>
        <w:t>CalFresh</w:t>
      </w:r>
      <w:proofErr w:type="spellEnd"/>
      <w:r w:rsidRPr="00667DCF">
        <w:rPr>
          <w:rFonts w:ascii="Palatino" w:hAnsi="Palatino"/>
          <w:szCs w:val="22"/>
        </w:rPr>
        <w:t xml:space="preserve"> </w:t>
      </w:r>
      <w:r w:rsidR="00726F23">
        <w:rPr>
          <w:rFonts w:ascii="Palatino" w:hAnsi="Palatino"/>
          <w:szCs w:val="22"/>
        </w:rPr>
        <w:t xml:space="preserve">(Food Stamp) </w:t>
      </w:r>
      <w:r w:rsidR="009B5D74">
        <w:rPr>
          <w:rFonts w:ascii="Palatino" w:hAnsi="Palatino"/>
          <w:szCs w:val="22"/>
        </w:rPr>
        <w:t>benefits</w:t>
      </w:r>
      <w:r w:rsidR="00DE3B86">
        <w:rPr>
          <w:rFonts w:ascii="Palatino" w:hAnsi="Palatino"/>
          <w:szCs w:val="22"/>
        </w:rPr>
        <w:t xml:space="preserve"> </w:t>
      </w:r>
      <w:r w:rsidRPr="00667DCF">
        <w:rPr>
          <w:rFonts w:ascii="Palatino" w:hAnsi="Palatino"/>
          <w:szCs w:val="22"/>
        </w:rPr>
        <w:t xml:space="preserve">in Federal Fiscal Year 2011. </w:t>
      </w:r>
    </w:p>
    <w:p w:rsidR="000D70D7" w:rsidRDefault="000D70D7" w:rsidP="00F067AA">
      <w:pPr>
        <w:pStyle w:val="Default"/>
        <w:rPr>
          <w:rFonts w:ascii="Palatino" w:hAnsi="Palatino"/>
          <w:szCs w:val="22"/>
        </w:rPr>
      </w:pPr>
    </w:p>
    <w:p w:rsidR="00F067AA" w:rsidRDefault="003E58BB" w:rsidP="00F067AA">
      <w:pPr>
        <w:pStyle w:val="Default"/>
        <w:rPr>
          <w:rFonts w:ascii="Palatino" w:hAnsi="Palatino"/>
          <w:szCs w:val="22"/>
        </w:rPr>
      </w:pPr>
      <w:r>
        <w:rPr>
          <w:rFonts w:ascii="Palatino" w:hAnsi="Palatino"/>
          <w:szCs w:val="22"/>
        </w:rPr>
        <w:t>A</w:t>
      </w:r>
      <w:r w:rsidR="00F067AA" w:rsidRPr="00667DCF">
        <w:rPr>
          <w:rFonts w:ascii="Palatino" w:hAnsi="Palatino"/>
          <w:szCs w:val="22"/>
        </w:rPr>
        <w:t xml:space="preserve"> substantial share of otherwise-eligible California residents cannot participate in </w:t>
      </w:r>
      <w:proofErr w:type="spellStart"/>
      <w:r w:rsidR="00F067AA" w:rsidRPr="00667DCF">
        <w:rPr>
          <w:rFonts w:ascii="Palatino" w:hAnsi="Palatino"/>
          <w:szCs w:val="22"/>
        </w:rPr>
        <w:t>CalFresh</w:t>
      </w:r>
      <w:proofErr w:type="spellEnd"/>
      <w:r w:rsidR="00F067AA" w:rsidRPr="00667DCF">
        <w:rPr>
          <w:rFonts w:ascii="Palatino" w:hAnsi="Palatino"/>
          <w:szCs w:val="22"/>
        </w:rPr>
        <w:t xml:space="preserve"> </w:t>
      </w:r>
      <w:r w:rsidR="00F067AA">
        <w:rPr>
          <w:rFonts w:ascii="Palatino" w:hAnsi="Palatino"/>
          <w:szCs w:val="22"/>
        </w:rPr>
        <w:t>because they are unauthorized</w:t>
      </w:r>
      <w:r w:rsidR="00572D54">
        <w:rPr>
          <w:rFonts w:ascii="Palatino" w:hAnsi="Palatino"/>
          <w:szCs w:val="22"/>
        </w:rPr>
        <w:t xml:space="preserve"> migrants</w:t>
      </w:r>
      <w:r w:rsidR="00F067AA">
        <w:rPr>
          <w:rFonts w:ascii="Palatino" w:hAnsi="Palatino"/>
          <w:szCs w:val="22"/>
        </w:rPr>
        <w:t>.</w:t>
      </w:r>
      <w:r>
        <w:rPr>
          <w:rFonts w:ascii="Palatino" w:hAnsi="Palatino"/>
          <w:szCs w:val="22"/>
        </w:rPr>
        <w:t xml:space="preserve"> </w:t>
      </w:r>
      <w:r w:rsidR="00B34566">
        <w:rPr>
          <w:rFonts w:ascii="Palatino" w:hAnsi="Palatino"/>
          <w:szCs w:val="22"/>
        </w:rPr>
        <w:t>The Department of Social Services</w:t>
      </w:r>
      <w:r w:rsidR="00F067AA">
        <w:rPr>
          <w:rFonts w:ascii="Palatino" w:hAnsi="Palatino"/>
          <w:szCs w:val="22"/>
        </w:rPr>
        <w:t xml:space="preserve"> </w:t>
      </w:r>
      <w:r w:rsidR="00F067AA" w:rsidRPr="00667DCF">
        <w:rPr>
          <w:rFonts w:ascii="Palatino" w:hAnsi="Palatino"/>
          <w:szCs w:val="22"/>
        </w:rPr>
        <w:t xml:space="preserve">Research Services Branch (RSB) is </w:t>
      </w:r>
      <w:r w:rsidR="005B1DDD">
        <w:rPr>
          <w:rFonts w:ascii="Palatino" w:hAnsi="Palatino"/>
          <w:szCs w:val="22"/>
        </w:rPr>
        <w:t>seeking feedback on</w:t>
      </w:r>
      <w:r w:rsidR="00F067AA" w:rsidRPr="00667DCF">
        <w:rPr>
          <w:rFonts w:ascii="Palatino" w:hAnsi="Palatino"/>
          <w:szCs w:val="22"/>
        </w:rPr>
        <w:t xml:space="preserve"> a methodology to adjust </w:t>
      </w:r>
      <w:r w:rsidR="00F067AA">
        <w:rPr>
          <w:rFonts w:ascii="Palatino" w:hAnsi="Palatino"/>
          <w:szCs w:val="22"/>
        </w:rPr>
        <w:t xml:space="preserve">the </w:t>
      </w:r>
      <w:r w:rsidR="00F067AA" w:rsidRPr="00667DCF">
        <w:rPr>
          <w:rFonts w:ascii="Palatino" w:hAnsi="Palatino"/>
          <w:szCs w:val="22"/>
        </w:rPr>
        <w:t xml:space="preserve">FNS program access index (PAI) </w:t>
      </w:r>
      <w:r w:rsidR="00F067AA">
        <w:rPr>
          <w:rFonts w:ascii="Palatino" w:hAnsi="Palatino"/>
          <w:szCs w:val="22"/>
        </w:rPr>
        <w:t>to account for i</w:t>
      </w:r>
      <w:r w:rsidR="00F067AA" w:rsidRPr="00667DCF">
        <w:rPr>
          <w:rFonts w:ascii="Palatino" w:hAnsi="Palatino"/>
          <w:szCs w:val="22"/>
        </w:rPr>
        <w:t>ne</w:t>
      </w:r>
      <w:r w:rsidR="00F067AA">
        <w:rPr>
          <w:rFonts w:ascii="Palatino" w:hAnsi="Palatino"/>
          <w:szCs w:val="22"/>
        </w:rPr>
        <w:t>ligible undocumented immigrants</w:t>
      </w:r>
      <w:r w:rsidR="002D573B">
        <w:rPr>
          <w:rFonts w:ascii="Palatino" w:hAnsi="Palatino"/>
          <w:szCs w:val="22"/>
        </w:rPr>
        <w:t xml:space="preserve"> (http://www.cdss.ca.gov/research)</w:t>
      </w:r>
      <w:r w:rsidR="00F067AA" w:rsidRPr="00667DCF">
        <w:rPr>
          <w:rFonts w:ascii="Palatino" w:hAnsi="Palatino"/>
          <w:szCs w:val="22"/>
        </w:rPr>
        <w:t xml:space="preserve">. The revised PAI (termed the adjusted program reach index or APRI) will be </w:t>
      </w:r>
      <w:r w:rsidR="00F067AA">
        <w:rPr>
          <w:rFonts w:ascii="Palatino" w:hAnsi="Palatino"/>
          <w:szCs w:val="22"/>
        </w:rPr>
        <w:t>used to develop</w:t>
      </w:r>
      <w:r w:rsidR="00F067AA" w:rsidRPr="00667DCF">
        <w:rPr>
          <w:rFonts w:ascii="Palatino" w:hAnsi="Palatino"/>
          <w:szCs w:val="22"/>
        </w:rPr>
        <w:t xml:space="preserve"> state-, county- and below-county-level </w:t>
      </w:r>
      <w:r w:rsidR="00F067AA">
        <w:rPr>
          <w:rFonts w:ascii="Palatino" w:hAnsi="Palatino"/>
          <w:szCs w:val="22"/>
        </w:rPr>
        <w:t xml:space="preserve">estimates of residents eligible for </w:t>
      </w:r>
      <w:proofErr w:type="spellStart"/>
      <w:r w:rsidR="00F067AA">
        <w:rPr>
          <w:rFonts w:ascii="Palatino" w:hAnsi="Palatino"/>
          <w:szCs w:val="22"/>
        </w:rPr>
        <w:t>CalFresh</w:t>
      </w:r>
      <w:proofErr w:type="spellEnd"/>
      <w:r w:rsidR="00F067AA">
        <w:rPr>
          <w:rFonts w:ascii="Palatino" w:hAnsi="Palatino"/>
          <w:szCs w:val="22"/>
        </w:rPr>
        <w:t>, helping to target outreach campaigns.</w:t>
      </w:r>
    </w:p>
    <w:p w:rsidR="00F067AA" w:rsidRPr="00667DCF" w:rsidRDefault="00F067AA" w:rsidP="00F067AA">
      <w:pPr>
        <w:pStyle w:val="Default"/>
        <w:rPr>
          <w:rFonts w:ascii="Palatino" w:hAnsi="Palatino"/>
          <w:szCs w:val="22"/>
        </w:rPr>
      </w:pPr>
    </w:p>
    <w:p w:rsidR="00F067AA" w:rsidRDefault="00F067AA" w:rsidP="00F067AA">
      <w:pPr>
        <w:pStyle w:val="Default"/>
        <w:rPr>
          <w:rFonts w:ascii="Palatino" w:hAnsi="Palatino"/>
          <w:szCs w:val="22"/>
        </w:rPr>
      </w:pPr>
      <w:r w:rsidRPr="00667DCF">
        <w:rPr>
          <w:rFonts w:ascii="Palatino" w:hAnsi="Palatino"/>
          <w:szCs w:val="22"/>
        </w:rPr>
        <w:t xml:space="preserve">The methodology is based on the number of </w:t>
      </w:r>
      <w:proofErr w:type="spellStart"/>
      <w:r w:rsidRPr="00667DCF">
        <w:rPr>
          <w:rFonts w:ascii="Palatino" w:hAnsi="Palatino"/>
          <w:szCs w:val="22"/>
        </w:rPr>
        <w:t>CalFresh</w:t>
      </w:r>
      <w:proofErr w:type="spellEnd"/>
      <w:r w:rsidRPr="00667DCF">
        <w:rPr>
          <w:rFonts w:ascii="Palatino" w:hAnsi="Palatino"/>
          <w:szCs w:val="22"/>
        </w:rPr>
        <w:t xml:space="preserve"> households in which only children, not adults, receive benefits. Adults in child-only </w:t>
      </w:r>
      <w:proofErr w:type="spellStart"/>
      <w:r w:rsidRPr="00667DCF">
        <w:rPr>
          <w:rFonts w:ascii="Palatino" w:hAnsi="Palatino"/>
          <w:szCs w:val="22"/>
        </w:rPr>
        <w:t>CalFresh</w:t>
      </w:r>
      <w:proofErr w:type="spellEnd"/>
      <w:r w:rsidRPr="00667DCF">
        <w:rPr>
          <w:rFonts w:ascii="Palatino" w:hAnsi="Palatino"/>
          <w:szCs w:val="22"/>
        </w:rPr>
        <w:t xml:space="preserve"> households may be ineligible because they receive Supplemental Security Income/State </w:t>
      </w:r>
      <w:r>
        <w:rPr>
          <w:rFonts w:ascii="Palatino" w:hAnsi="Palatino"/>
          <w:szCs w:val="22"/>
        </w:rPr>
        <w:t xml:space="preserve">Supplement Program assistance, </w:t>
      </w:r>
      <w:r w:rsidRPr="00667DCF">
        <w:rPr>
          <w:rFonts w:ascii="Palatino" w:hAnsi="Palatino"/>
          <w:szCs w:val="22"/>
        </w:rPr>
        <w:t>have been convicted of certain felonies</w:t>
      </w:r>
      <w:r>
        <w:rPr>
          <w:rFonts w:ascii="Palatino" w:hAnsi="Palatino"/>
          <w:szCs w:val="22"/>
        </w:rPr>
        <w:t>,</w:t>
      </w:r>
      <w:r w:rsidRPr="00667DCF">
        <w:rPr>
          <w:rFonts w:ascii="Palatino" w:hAnsi="Palatino"/>
          <w:szCs w:val="22"/>
        </w:rPr>
        <w:t xml:space="preserve"> or because of their immigration status. The child-only methodology estimates the share of child-only cases in which immigration status is likely the reason for adult non-receipt, based on analysis of child-only cases in the counties with the highest </w:t>
      </w:r>
      <w:proofErr w:type="spellStart"/>
      <w:r w:rsidRPr="00667DCF">
        <w:rPr>
          <w:rFonts w:ascii="Palatino" w:hAnsi="Palatino"/>
          <w:szCs w:val="22"/>
        </w:rPr>
        <w:t>CalFresh</w:t>
      </w:r>
      <w:proofErr w:type="spellEnd"/>
      <w:r w:rsidRPr="00667DCF">
        <w:rPr>
          <w:rFonts w:ascii="Palatino" w:hAnsi="Palatino"/>
          <w:szCs w:val="22"/>
        </w:rPr>
        <w:t xml:space="preserve"> participation. </w:t>
      </w:r>
    </w:p>
    <w:p w:rsidR="00F067AA" w:rsidRDefault="00F067AA" w:rsidP="00F067AA">
      <w:pPr>
        <w:pStyle w:val="Default"/>
        <w:rPr>
          <w:rFonts w:ascii="Palatino" w:hAnsi="Palatino"/>
          <w:szCs w:val="22"/>
        </w:rPr>
      </w:pPr>
    </w:p>
    <w:p w:rsidR="00BF0A4E" w:rsidRDefault="00F067AA" w:rsidP="00F067AA">
      <w:pPr>
        <w:pStyle w:val="Default"/>
        <w:rPr>
          <w:rFonts w:ascii="Palatino" w:hAnsi="Palatino"/>
          <w:szCs w:val="22"/>
        </w:rPr>
      </w:pPr>
      <w:r w:rsidRPr="00667DCF">
        <w:rPr>
          <w:rFonts w:ascii="Palatino" w:hAnsi="Palatino"/>
          <w:szCs w:val="22"/>
        </w:rPr>
        <w:t xml:space="preserve">The child-only methodology uses a number of data sources, such as the American Community Survey and the Pew Research Center, to estimate the average number of adults who are </w:t>
      </w:r>
      <w:proofErr w:type="spellStart"/>
      <w:r w:rsidRPr="00667DCF">
        <w:rPr>
          <w:rFonts w:ascii="Palatino" w:hAnsi="Palatino"/>
          <w:szCs w:val="22"/>
        </w:rPr>
        <w:t>CalFresh</w:t>
      </w:r>
      <w:proofErr w:type="spellEnd"/>
      <w:r w:rsidRPr="00667DCF">
        <w:rPr>
          <w:rFonts w:ascii="Palatino" w:hAnsi="Palatino"/>
          <w:szCs w:val="22"/>
        </w:rPr>
        <w:t xml:space="preserve">-ineligible due to their immigration status – including adults in households without children – for each child in a child-only household. These adults (and certain other individuals) are subtracted from the estimated number of individuals who meet the </w:t>
      </w:r>
      <w:proofErr w:type="spellStart"/>
      <w:r w:rsidRPr="00667DCF">
        <w:rPr>
          <w:rFonts w:ascii="Palatino" w:hAnsi="Palatino"/>
          <w:szCs w:val="22"/>
        </w:rPr>
        <w:t>CalFresh</w:t>
      </w:r>
      <w:proofErr w:type="spellEnd"/>
      <w:r w:rsidRPr="00667DCF">
        <w:rPr>
          <w:rFonts w:ascii="Palatino" w:hAnsi="Palatino"/>
          <w:szCs w:val="22"/>
        </w:rPr>
        <w:t xml:space="preserve"> gross income threshold to form the denominator in the APRI. The APRI numerator is the number of </w:t>
      </w:r>
      <w:proofErr w:type="spellStart"/>
      <w:r w:rsidRPr="00667DCF">
        <w:rPr>
          <w:rFonts w:ascii="Palatino" w:hAnsi="Palatino"/>
          <w:szCs w:val="22"/>
        </w:rPr>
        <w:t>CalFresh</w:t>
      </w:r>
      <w:proofErr w:type="spellEnd"/>
      <w:r w:rsidRPr="00667DCF">
        <w:rPr>
          <w:rFonts w:ascii="Palatino" w:hAnsi="Palatino"/>
          <w:szCs w:val="22"/>
        </w:rPr>
        <w:t xml:space="preserve"> participants.</w:t>
      </w:r>
    </w:p>
    <w:p w:rsidR="00BF0A4E" w:rsidRDefault="00BF0A4E" w:rsidP="00F067AA">
      <w:pPr>
        <w:pStyle w:val="Default"/>
        <w:rPr>
          <w:rFonts w:ascii="Palatino" w:hAnsi="Palatino"/>
          <w:szCs w:val="22"/>
        </w:rPr>
      </w:pPr>
    </w:p>
    <w:p w:rsidR="00F067AA" w:rsidRPr="00617AFC" w:rsidRDefault="00BF0A4E" w:rsidP="00F067AA">
      <w:pPr>
        <w:pStyle w:val="Default"/>
        <w:rPr>
          <w:rFonts w:ascii="Palatino" w:hAnsi="Palatino"/>
          <w:szCs w:val="22"/>
        </w:rPr>
      </w:pPr>
      <w:r>
        <w:rPr>
          <w:rFonts w:ascii="Palatino" w:hAnsi="Palatino"/>
          <w:szCs w:val="22"/>
        </w:rPr>
        <w:lastRenderedPageBreak/>
        <w:t xml:space="preserve">There </w:t>
      </w:r>
      <w:r w:rsidR="00D314E6">
        <w:rPr>
          <w:rFonts w:ascii="Palatino" w:hAnsi="Palatino"/>
          <w:szCs w:val="22"/>
        </w:rPr>
        <w:t>will</w:t>
      </w:r>
      <w:r>
        <w:rPr>
          <w:rFonts w:ascii="Palatino" w:hAnsi="Palatino"/>
          <w:szCs w:val="22"/>
        </w:rPr>
        <w:t xml:space="preserve"> also be a presentation </w:t>
      </w:r>
      <w:r w:rsidR="00BF75FF">
        <w:rPr>
          <w:rFonts w:ascii="Palatino" w:hAnsi="Palatino"/>
          <w:szCs w:val="22"/>
        </w:rPr>
        <w:t xml:space="preserve">on using administrative data </w:t>
      </w:r>
      <w:r w:rsidR="0004574B">
        <w:rPr>
          <w:rFonts w:ascii="Palatino" w:hAnsi="Palatino"/>
          <w:szCs w:val="22"/>
        </w:rPr>
        <w:t xml:space="preserve">on California employers and employees </w:t>
      </w:r>
      <w:r w:rsidR="00BF75FF">
        <w:rPr>
          <w:rFonts w:ascii="Palatino" w:hAnsi="Palatino"/>
          <w:szCs w:val="22"/>
        </w:rPr>
        <w:t>from the</w:t>
      </w:r>
      <w:r w:rsidR="00CA19B7">
        <w:rPr>
          <w:rFonts w:ascii="Palatino" w:hAnsi="Palatino"/>
          <w:szCs w:val="22"/>
        </w:rPr>
        <w:t xml:space="preserve"> Employment Development Department. DSS and EDD have a great deal of administrative data on </w:t>
      </w:r>
      <w:r w:rsidR="00FC7BA2">
        <w:rPr>
          <w:rFonts w:ascii="Palatino" w:hAnsi="Palatino"/>
          <w:szCs w:val="22"/>
        </w:rPr>
        <w:t>poor California residents and workers</w:t>
      </w:r>
      <w:r w:rsidR="00D66A2B">
        <w:rPr>
          <w:rFonts w:ascii="Palatino" w:hAnsi="Palatino"/>
          <w:szCs w:val="22"/>
        </w:rPr>
        <w:t>, and this</w:t>
      </w:r>
      <w:r w:rsidR="00E1390E">
        <w:rPr>
          <w:rFonts w:ascii="Palatino" w:hAnsi="Palatino"/>
          <w:szCs w:val="22"/>
        </w:rPr>
        <w:t xml:space="preserve"> meeting </w:t>
      </w:r>
      <w:r w:rsidR="00313471">
        <w:rPr>
          <w:rFonts w:ascii="Palatino" w:hAnsi="Palatino"/>
          <w:szCs w:val="22"/>
        </w:rPr>
        <w:t>provi</w:t>
      </w:r>
      <w:r w:rsidR="00731F63">
        <w:rPr>
          <w:rFonts w:ascii="Palatino" w:hAnsi="Palatino"/>
          <w:szCs w:val="22"/>
        </w:rPr>
        <w:t xml:space="preserve">des an opportunity to learn about the data and </w:t>
      </w:r>
      <w:r w:rsidR="00B07FE0">
        <w:rPr>
          <w:rFonts w:ascii="Palatino" w:hAnsi="Palatino"/>
          <w:szCs w:val="22"/>
        </w:rPr>
        <w:t>how to work with them.</w:t>
      </w:r>
    </w:p>
    <w:p w:rsidR="00F067AA" w:rsidRPr="00667DCF" w:rsidRDefault="00F067AA" w:rsidP="00F067AA">
      <w:pPr>
        <w:spacing w:after="0"/>
        <w:jc w:val="center"/>
        <w:rPr>
          <w:b/>
          <w:bCs/>
          <w:szCs w:val="22"/>
        </w:rPr>
      </w:pPr>
    </w:p>
    <w:p w:rsidR="001B7A57" w:rsidRDefault="007B2CD0"/>
    <w:sectPr w:rsidR="001B7A57" w:rsidSect="00731188">
      <w:pgSz w:w="12240" w:h="15840"/>
      <w:pgMar w:top="1440" w:right="1440" w:bottom="1440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AA"/>
    <w:rsid w:val="000104AF"/>
    <w:rsid w:val="000224DD"/>
    <w:rsid w:val="0003159C"/>
    <w:rsid w:val="0004574B"/>
    <w:rsid w:val="000700B2"/>
    <w:rsid w:val="000D70D7"/>
    <w:rsid w:val="00143C3A"/>
    <w:rsid w:val="0019758B"/>
    <w:rsid w:val="001F5C0C"/>
    <w:rsid w:val="002D573B"/>
    <w:rsid w:val="00313471"/>
    <w:rsid w:val="003E58BB"/>
    <w:rsid w:val="005005A5"/>
    <w:rsid w:val="00572D54"/>
    <w:rsid w:val="005735AD"/>
    <w:rsid w:val="005741C6"/>
    <w:rsid w:val="005B1DDD"/>
    <w:rsid w:val="006305C2"/>
    <w:rsid w:val="006C31B3"/>
    <w:rsid w:val="00702A8B"/>
    <w:rsid w:val="00714E57"/>
    <w:rsid w:val="00726F23"/>
    <w:rsid w:val="00731F63"/>
    <w:rsid w:val="007B2CD0"/>
    <w:rsid w:val="007C5F6B"/>
    <w:rsid w:val="007F0F94"/>
    <w:rsid w:val="008058FB"/>
    <w:rsid w:val="00841CD6"/>
    <w:rsid w:val="00887FAA"/>
    <w:rsid w:val="008C6C0E"/>
    <w:rsid w:val="009B5D74"/>
    <w:rsid w:val="009E329F"/>
    <w:rsid w:val="00B07FE0"/>
    <w:rsid w:val="00B34566"/>
    <w:rsid w:val="00B53E55"/>
    <w:rsid w:val="00B670A4"/>
    <w:rsid w:val="00B77657"/>
    <w:rsid w:val="00BF0A4E"/>
    <w:rsid w:val="00BF75FF"/>
    <w:rsid w:val="00C1602C"/>
    <w:rsid w:val="00C21265"/>
    <w:rsid w:val="00C3532E"/>
    <w:rsid w:val="00CA19B7"/>
    <w:rsid w:val="00D314E6"/>
    <w:rsid w:val="00D66A2B"/>
    <w:rsid w:val="00DA5F4C"/>
    <w:rsid w:val="00DC03FD"/>
    <w:rsid w:val="00DE3B86"/>
    <w:rsid w:val="00DE486D"/>
    <w:rsid w:val="00E1390E"/>
    <w:rsid w:val="00E30A05"/>
    <w:rsid w:val="00E45DAF"/>
    <w:rsid w:val="00EB7F24"/>
    <w:rsid w:val="00F067AA"/>
    <w:rsid w:val="00FC7BA2"/>
    <w:rsid w:val="00FE4D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AA"/>
    <w:pPr>
      <w:spacing w:after="200"/>
    </w:pPr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46A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71096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46AEA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746AEA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46AE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F067A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AA"/>
    <w:pPr>
      <w:spacing w:after="200"/>
    </w:pPr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46A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71096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46AEA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746AEA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46AE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F067A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P.L. Martin</dc:creator>
  <cp:lastModifiedBy>Jessica Waring</cp:lastModifiedBy>
  <cp:revision>2</cp:revision>
  <dcterms:created xsi:type="dcterms:W3CDTF">2014-06-18T19:06:00Z</dcterms:created>
  <dcterms:modified xsi:type="dcterms:W3CDTF">2014-06-18T19:06:00Z</dcterms:modified>
</cp:coreProperties>
</file>